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F4E" w:rsidRDefault="00877F4E" w:rsidP="00E73970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73970" w:rsidRPr="00E73970" w:rsidRDefault="00E73970" w:rsidP="00E73970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E73970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E73970" w:rsidRPr="00E73970" w:rsidRDefault="00E73970" w:rsidP="00E73970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E73970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E73970" w:rsidRPr="00E73970" w:rsidRDefault="00E73970" w:rsidP="00E73970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E73970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E73970" w:rsidRPr="00E73970" w:rsidRDefault="00E73970" w:rsidP="00E73970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E73970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E73970" w:rsidRPr="00E73970" w:rsidRDefault="00E73970" w:rsidP="00E73970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E73970" w:rsidRPr="00E73970" w:rsidRDefault="00E73970" w:rsidP="00E73970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73970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декабря 2023 года</w:t>
      </w:r>
      <w:r w:rsidRPr="00E73970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bookmarkStart w:id="0" w:name="_GoBack"/>
      <w:r w:rsidRPr="00E73970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14/1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2</w:t>
      </w:r>
    </w:p>
    <w:p w:rsidR="001121D4" w:rsidRPr="00E85F82" w:rsidRDefault="001121D4" w:rsidP="00E85F8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E85F82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мероприятий по социально-экономическому развитию района Бирюлево </w:t>
      </w:r>
      <w:proofErr w:type="gramStart"/>
      <w:r w:rsidRPr="00E85F82">
        <w:rPr>
          <w:rFonts w:ascii="Times New Roman" w:hAnsi="Times New Roman" w:cs="Times New Roman"/>
          <w:b/>
          <w:sz w:val="28"/>
          <w:szCs w:val="28"/>
        </w:rPr>
        <w:t>Восточное</w:t>
      </w:r>
      <w:proofErr w:type="gramEnd"/>
      <w:r w:rsidRPr="00E85F82">
        <w:rPr>
          <w:rFonts w:ascii="Times New Roman" w:hAnsi="Times New Roman" w:cs="Times New Roman"/>
          <w:b/>
          <w:sz w:val="28"/>
          <w:szCs w:val="28"/>
        </w:rPr>
        <w:t xml:space="preserve"> города Москвы в 2024 году</w:t>
      </w:r>
    </w:p>
    <w:bookmarkEnd w:id="0"/>
    <w:p w:rsidR="001121D4" w:rsidRPr="00E85F82" w:rsidRDefault="001121D4" w:rsidP="00E85F82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CD5802" w:rsidRPr="00877F4E" w:rsidRDefault="00CD5802" w:rsidP="00E85F8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877F4E">
        <w:rPr>
          <w:rFonts w:ascii="Times New Roman" w:hAnsi="Times New Roman" w:cs="Times New Roman"/>
          <w:sz w:val="28"/>
          <w:szCs w:val="28"/>
          <w:lang w:eastAsia="ru-RU"/>
        </w:rPr>
        <w:t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Бирюлево Восточное города Москвы</w:t>
      </w:r>
      <w:proofErr w:type="gramEnd"/>
      <w:r w:rsidRPr="00877F4E">
        <w:rPr>
          <w:rFonts w:ascii="Times New Roman" w:hAnsi="Times New Roman" w:cs="Times New Roman"/>
          <w:sz w:val="28"/>
          <w:szCs w:val="28"/>
          <w:lang w:eastAsia="ru-RU"/>
        </w:rPr>
        <w:t xml:space="preserve">, Совет депутатов муниципального округа Бирюлево </w:t>
      </w:r>
      <w:proofErr w:type="gramStart"/>
      <w:r w:rsidRPr="00877F4E">
        <w:rPr>
          <w:rFonts w:ascii="Times New Roman" w:hAnsi="Times New Roman" w:cs="Times New Roman"/>
          <w:sz w:val="28"/>
          <w:szCs w:val="28"/>
          <w:lang w:eastAsia="ru-RU"/>
        </w:rPr>
        <w:t>Восточное</w:t>
      </w:r>
      <w:proofErr w:type="gramEnd"/>
      <w:r w:rsidRPr="00877F4E">
        <w:rPr>
          <w:rFonts w:ascii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CD5802" w:rsidRPr="00877F4E" w:rsidRDefault="00CD5802" w:rsidP="00877F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7F4E">
        <w:rPr>
          <w:rFonts w:ascii="Times New Roman" w:hAnsi="Times New Roman" w:cs="Times New Roman"/>
          <w:sz w:val="28"/>
          <w:szCs w:val="28"/>
          <w:lang w:eastAsia="ru-RU"/>
        </w:rPr>
        <w:t xml:space="preserve">1. Провести дополнительные мероприятия на выполнение работ по капитальному ремонту многоквартирных домов в районе Бирюлево Восточное ЮАО города Москвы в 2024 году на сумму </w:t>
      </w:r>
      <w:r w:rsidRPr="00877F4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12 587 000,00 </w:t>
      </w:r>
      <w:r w:rsidRPr="00877F4E">
        <w:rPr>
          <w:rFonts w:ascii="Times New Roman" w:hAnsi="Times New Roman" w:cs="Times New Roman"/>
          <w:sz w:val="28"/>
          <w:szCs w:val="28"/>
          <w:lang w:eastAsia="ru-RU"/>
        </w:rPr>
        <w:t>руб. за счет средств по социально-экономическому развитию района Бирюлево Восточное города Москвы согласно приложению.</w:t>
      </w:r>
    </w:p>
    <w:p w:rsidR="00CD5802" w:rsidRPr="00877F4E" w:rsidRDefault="00CD5802" w:rsidP="00877F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7F4E">
        <w:rPr>
          <w:rFonts w:ascii="Times New Roman" w:hAnsi="Times New Roman" w:cs="Times New Roman"/>
          <w:sz w:val="28"/>
          <w:szCs w:val="28"/>
          <w:lang w:eastAsia="ru-RU"/>
        </w:rPr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CD5802" w:rsidRPr="00877F4E" w:rsidRDefault="00CD5802" w:rsidP="00877F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7F4E">
        <w:rPr>
          <w:rFonts w:ascii="Times New Roman" w:hAnsi="Times New Roman" w:cs="Times New Roman"/>
          <w:sz w:val="28"/>
          <w:szCs w:val="28"/>
          <w:lang w:eastAsia="ru-RU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CD5802" w:rsidRPr="00877F4E" w:rsidRDefault="00CD5802" w:rsidP="00877F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77F4E">
        <w:rPr>
          <w:rFonts w:ascii="Times New Roman" w:hAnsi="Times New Roman" w:cs="Times New Roman"/>
          <w:sz w:val="28"/>
          <w:szCs w:val="28"/>
          <w:lang w:eastAsia="ru-RU"/>
        </w:rPr>
        <w:t>4. Опубликовать настоящее решение в бюллетене «Московский муниципальный вестник» и разместить на официальном сайте (</w:t>
      </w:r>
      <w:hyperlink r:id="rId7" w:history="1">
        <w:r w:rsidRPr="00877F4E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www.mrbv.ru</w:t>
        </w:r>
      </w:hyperlink>
      <w:r w:rsidRPr="00877F4E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CD5802" w:rsidRPr="00877F4E" w:rsidRDefault="00CD5802" w:rsidP="00877F4E">
      <w:pPr>
        <w:pStyle w:val="a5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F4E">
        <w:rPr>
          <w:rFonts w:ascii="Times New Roman" w:eastAsia="Calibri" w:hAnsi="Times New Roman" w:cs="Times New Roman"/>
          <w:sz w:val="28"/>
          <w:szCs w:val="28"/>
        </w:rPr>
        <w:t>5.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877F4E" w:rsidRDefault="00877F4E" w:rsidP="00877F4E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7F4E" w:rsidRDefault="00877F4E" w:rsidP="00877F4E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D5802" w:rsidRPr="00877F4E" w:rsidRDefault="00CD5802" w:rsidP="00877F4E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7F4E">
        <w:rPr>
          <w:rFonts w:ascii="Times New Roman" w:eastAsia="Calibri" w:hAnsi="Times New Roman" w:cs="Times New Roman"/>
          <w:b/>
          <w:sz w:val="28"/>
          <w:szCs w:val="28"/>
        </w:rPr>
        <w:t>Глава муниципального округа</w:t>
      </w:r>
    </w:p>
    <w:p w:rsidR="00CD5802" w:rsidRPr="00877F4E" w:rsidRDefault="00CD5802" w:rsidP="00877F4E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  <w:sectPr w:rsidR="00CD5802" w:rsidRPr="00877F4E" w:rsidSect="00E85F82">
          <w:headerReference w:type="default" r:id="rId8"/>
          <w:pgSz w:w="11906" w:h="16838"/>
          <w:pgMar w:top="794" w:right="851" w:bottom="851" w:left="1701" w:header="709" w:footer="709" w:gutter="0"/>
          <w:cols w:space="708"/>
          <w:titlePg/>
          <w:docGrid w:linePitch="360"/>
        </w:sectPr>
      </w:pPr>
      <w:r w:rsidRPr="00877F4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877F4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77F4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77F4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77F4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77F4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77F4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77F4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E85F82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p w:rsidR="00CD5802" w:rsidRPr="00877F4E" w:rsidRDefault="00E85F82" w:rsidP="00E85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</w:t>
      </w:r>
      <w:r w:rsidR="00CD5802" w:rsidRPr="00877F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E85F82" w:rsidRDefault="00E85F82" w:rsidP="00E85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r w:rsidR="00CD5802" w:rsidRPr="00877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муниципального </w:t>
      </w:r>
    </w:p>
    <w:p w:rsidR="00CD5802" w:rsidRPr="00877F4E" w:rsidRDefault="00E85F82" w:rsidP="00E85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r w:rsidR="00CD5802" w:rsidRPr="00877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Бирюлево Восточное</w:t>
      </w:r>
    </w:p>
    <w:p w:rsidR="00CD5802" w:rsidRPr="00877F4E" w:rsidRDefault="00E85F82" w:rsidP="00E85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r w:rsidR="00CD5802" w:rsidRPr="00877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77F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E739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</w:t>
      </w:r>
      <w:r w:rsidR="00CD5802" w:rsidRPr="00877F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E739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декабря</w:t>
      </w:r>
      <w:r w:rsidR="00877F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366E86" w:rsidRPr="00877F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2023</w:t>
      </w:r>
      <w:r w:rsidR="00CD5802" w:rsidRPr="00877F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  № </w:t>
      </w:r>
      <w:r w:rsidR="00E739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14/12</w:t>
      </w:r>
      <w:r w:rsidR="00877F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877F4E" w:rsidRPr="00877F4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r w:rsidR="00CD5802" w:rsidRPr="00877F4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877F4E" w:rsidRPr="00D84839" w:rsidRDefault="00877F4E" w:rsidP="00877F4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D5802" w:rsidRPr="00E85F82" w:rsidRDefault="00CD5802" w:rsidP="00CD58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5F82">
        <w:rPr>
          <w:rFonts w:ascii="Times New Roman" w:eastAsia="Calibri" w:hAnsi="Times New Roman" w:cs="Times New Roman"/>
          <w:b/>
          <w:bCs/>
          <w:sz w:val="28"/>
          <w:szCs w:val="28"/>
        </w:rPr>
        <w:t>Адресный перечень</w:t>
      </w:r>
    </w:p>
    <w:p w:rsidR="00CD5802" w:rsidRPr="00E85F82" w:rsidRDefault="00CD5802" w:rsidP="00E85F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5F82">
        <w:rPr>
          <w:rFonts w:ascii="Times New Roman" w:eastAsia="Calibri" w:hAnsi="Times New Roman" w:cs="Times New Roman"/>
          <w:b/>
          <w:bCs/>
          <w:sz w:val="28"/>
          <w:szCs w:val="28"/>
        </w:rPr>
        <w:t>на выполнение работ по капитальному ремонту многоквартирных домов в районе Бирюлево Восточное ЮАО города Москвы в 202</w:t>
      </w:r>
      <w:r w:rsidR="00366E86" w:rsidRPr="00E85F82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E85F8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году за счет средств социально-экономического развития района города Москвы</w:t>
      </w:r>
    </w:p>
    <w:p w:rsidR="00CD5802" w:rsidRDefault="00CD5802" w:rsidP="00CD58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1"/>
        <w:tblW w:w="14737" w:type="dxa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1814"/>
        <w:gridCol w:w="1176"/>
        <w:gridCol w:w="4807"/>
        <w:gridCol w:w="1559"/>
        <w:gridCol w:w="1134"/>
        <w:gridCol w:w="1417"/>
      </w:tblGrid>
      <w:tr w:rsidR="00CD5802" w:rsidRPr="00CD5802" w:rsidTr="00877F4E">
        <w:trPr>
          <w:trHeight w:val="360"/>
        </w:trPr>
        <w:tc>
          <w:tcPr>
            <w:tcW w:w="421" w:type="dxa"/>
            <w:vMerge w:val="restart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409" w:type="dxa"/>
            <w:vMerge w:val="restart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</w:t>
            </w:r>
          </w:p>
        </w:tc>
        <w:tc>
          <w:tcPr>
            <w:tcW w:w="1814" w:type="dxa"/>
            <w:vMerge w:val="restart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Серия </w:t>
            </w:r>
          </w:p>
        </w:tc>
        <w:tc>
          <w:tcPr>
            <w:tcW w:w="1176" w:type="dxa"/>
            <w:vMerge w:val="restart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постройки</w:t>
            </w:r>
          </w:p>
        </w:tc>
        <w:tc>
          <w:tcPr>
            <w:tcW w:w="4807" w:type="dxa"/>
            <w:vMerge w:val="restart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работ (разработка ПСД, проведение СМР)</w:t>
            </w:r>
          </w:p>
        </w:tc>
        <w:tc>
          <w:tcPr>
            <w:tcW w:w="2693" w:type="dxa"/>
            <w:gridSpan w:val="2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Объемы работ</w:t>
            </w:r>
          </w:p>
        </w:tc>
        <w:tc>
          <w:tcPr>
            <w:tcW w:w="1417" w:type="dxa"/>
            <w:vMerge w:val="restart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Стоимость,</w:t>
            </w: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руб.</w:t>
            </w:r>
          </w:p>
        </w:tc>
      </w:tr>
      <w:tr w:rsidR="00CD5802" w:rsidRPr="00CD5802" w:rsidTr="00877F4E">
        <w:trPr>
          <w:trHeight w:val="705"/>
        </w:trPr>
        <w:tc>
          <w:tcPr>
            <w:tcW w:w="421" w:type="dxa"/>
            <w:vMerge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4" w:type="dxa"/>
            <w:vMerge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vMerge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07" w:type="dxa"/>
            <w:vMerge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Натуральные показатели</w:t>
            </w:r>
          </w:p>
        </w:tc>
        <w:tc>
          <w:tcPr>
            <w:tcW w:w="1134" w:type="dxa"/>
            <w:hideMark/>
          </w:tcPr>
          <w:p w:rsidR="00CD5802" w:rsidRPr="00CD5802" w:rsidRDefault="00877F4E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Ед. </w:t>
            </w:r>
            <w:proofErr w:type="spellStart"/>
            <w:proofErr w:type="gramStart"/>
            <w:r w:rsidR="00CD5802"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CD5802"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ения</w:t>
            </w:r>
            <w:proofErr w:type="gramEnd"/>
          </w:p>
        </w:tc>
        <w:tc>
          <w:tcPr>
            <w:tcW w:w="1417" w:type="dxa"/>
            <w:vMerge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D5802" w:rsidRPr="00CD5802" w:rsidTr="00877F4E">
        <w:trPr>
          <w:trHeight w:val="250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0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CD5802" w:rsidRPr="00CD5802" w:rsidTr="00877F4E">
        <w:trPr>
          <w:trHeight w:val="40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  <w:hideMark/>
          </w:tcPr>
          <w:p w:rsidR="0007227B" w:rsidRDefault="00CD5802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ул. Педагогическая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D5802" w:rsidRPr="00CD5802" w:rsidRDefault="00CD5802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4</w:t>
            </w:r>
            <w:r w:rsidR="00966D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="00966D23">
              <w:rPr>
                <w:rFonts w:ascii="Times New Roman" w:hAnsi="Times New Roman" w:cs="Times New Roman"/>
                <w:sz w:val="20"/>
                <w:szCs w:val="20"/>
              </w:rPr>
              <w:t xml:space="preserve">одъезд 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1605-АМ-04/12ю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80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установка стеклопакетов ПВХ,   отливов, подоконников  ПВХ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1 300 938,92</w:t>
            </w:r>
          </w:p>
        </w:tc>
      </w:tr>
      <w:tr w:rsidR="00CD5802" w:rsidRPr="00CD5802" w:rsidTr="00877F4E">
        <w:trPr>
          <w:trHeight w:val="49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9" w:type="dxa"/>
            <w:hideMark/>
          </w:tcPr>
          <w:p w:rsidR="0007227B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ул. Педагогическая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6</w:t>
            </w:r>
            <w:r w:rsidR="00966D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="00966D23">
              <w:rPr>
                <w:rFonts w:ascii="Times New Roman" w:hAnsi="Times New Roman" w:cs="Times New Roman"/>
                <w:sz w:val="20"/>
                <w:szCs w:val="20"/>
              </w:rPr>
              <w:t>одъезд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1-4  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1605-АМ-04/12ю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80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установка стеклопакетов ПВХ,   отливов, подоконников  ПВХ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1 300 938,92</w:t>
            </w:r>
          </w:p>
        </w:tc>
      </w:tr>
      <w:tr w:rsidR="00CD5802" w:rsidRPr="00CD5802" w:rsidTr="00877F4E">
        <w:trPr>
          <w:trHeight w:val="510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9" w:type="dxa"/>
            <w:hideMark/>
          </w:tcPr>
          <w:p w:rsidR="0007227B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ул. Педагогическая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8</w:t>
            </w:r>
            <w:r w:rsidR="00966D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="00966D23">
              <w:rPr>
                <w:rFonts w:ascii="Times New Roman" w:hAnsi="Times New Roman" w:cs="Times New Roman"/>
                <w:sz w:val="20"/>
                <w:szCs w:val="20"/>
              </w:rPr>
              <w:t>одъезд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1-4  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1605-АМ-04/12ю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80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установка стеклопакетов ПВХ,   отливов, подоконников  ПВХ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1 300 938,92</w:t>
            </w:r>
          </w:p>
        </w:tc>
      </w:tr>
      <w:tr w:rsidR="00CD5802" w:rsidRPr="00CD5802" w:rsidTr="00877F4E">
        <w:trPr>
          <w:trHeight w:val="127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hideMark/>
          </w:tcPr>
          <w:p w:rsidR="00877F4E" w:rsidRDefault="00966D23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ул. Элеваторная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,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орп.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877F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Элеваторная, д.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10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орп.1,;</w:t>
            </w:r>
            <w:r w:rsidR="00877F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  <w:p w:rsidR="00966D23" w:rsidRDefault="00877F4E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="00966D23">
              <w:rPr>
                <w:rFonts w:ascii="Times New Roman" w:hAnsi="Times New Roman" w:cs="Times New Roman"/>
                <w:sz w:val="20"/>
                <w:szCs w:val="20"/>
              </w:rPr>
              <w:t>Элеваторая</w:t>
            </w:r>
            <w:proofErr w:type="spellEnd"/>
            <w:r w:rsidR="00966D2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д.8;</w:t>
            </w:r>
          </w:p>
          <w:p w:rsidR="00966D23" w:rsidRDefault="00966D23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Бирюлевская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. 12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орп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66D23" w:rsidRDefault="00966D23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 д.10;</w:t>
            </w:r>
          </w:p>
          <w:p w:rsidR="00966D23" w:rsidRDefault="00966D23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Бирюлевская, 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д.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66D23" w:rsidRDefault="00966D23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66D23" w:rsidRDefault="00966D23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D5802" w:rsidRPr="00CD5802" w:rsidRDefault="00966D23" w:rsidP="00966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2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МКД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807" w:type="dxa"/>
            <w:hideMark/>
          </w:tcPr>
          <w:p w:rsidR="00366E86" w:rsidRPr="00366E86" w:rsidRDefault="00CD5802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Режимная наладка систем ГВС жилых домов: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ул. Элеваторная, д. 6, корп.1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ул. Элеваторная, д. 10 корп.1,;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Элеваторая</w:t>
            </w:r>
            <w:proofErr w:type="spellEnd"/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, д.8;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Бирюлевскаяд</w:t>
            </w:r>
            <w:proofErr w:type="spellEnd"/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. 12 корп.1;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д.10;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 8;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д.6;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6E86"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 4;</w:t>
            </w:r>
            <w:proofErr w:type="gramEnd"/>
          </w:p>
          <w:p w:rsidR="00CD5802" w:rsidRPr="00CD5802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 2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МКД</w:t>
            </w:r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934 168,52</w:t>
            </w:r>
          </w:p>
        </w:tc>
      </w:tr>
      <w:tr w:rsidR="00CD5802" w:rsidRPr="00CD5802" w:rsidTr="00877F4E">
        <w:trPr>
          <w:trHeight w:val="2100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9" w:type="dxa"/>
            <w:hideMark/>
          </w:tcPr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Донбасская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,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77F4E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Донбасская, 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7;</w:t>
            </w:r>
          </w:p>
          <w:p w:rsidR="0007227B" w:rsidRDefault="00CD5802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ул. Бирюлевская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12, корп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орп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корп. 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 д.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Бирюлевская,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орп.1;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 д.18, корп.2;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 д.22;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 д.24, корп.1;</w:t>
            </w:r>
          </w:p>
          <w:p w:rsidR="00877F4E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Бирюлевская, д.24, корп.2;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7227B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Элеваторная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877F4E" w:rsidRDefault="00CD5802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8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 корп.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877F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7227B" w:rsidRDefault="00877F4E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Элеваторная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D5802" w:rsidRPr="00CD5802" w:rsidRDefault="00CD5802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д. 8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 корп.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МКД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807" w:type="dxa"/>
            <w:hideMark/>
          </w:tcPr>
          <w:p w:rsidR="00366E86" w:rsidRDefault="00CD5802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Режимная 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 xml:space="preserve">наладка систем ГВС жилых домов: </w:t>
            </w:r>
          </w:p>
          <w:p w:rsid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Донбасская, д.5;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 xml:space="preserve">ул. Донбасская,  д. 7;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 12, корп..2;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д.14, корп.1;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 д.14, корп. 2;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д.16;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 18,  корп.1;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д.18, корп.2;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Бирюлевская, д.22;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Бирюлевская, д.24, корп.1;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 xml:space="preserve">ул. Бирюлевская, д.24, корп.2; </w:t>
            </w:r>
          </w:p>
          <w:p w:rsidR="00366E86" w:rsidRPr="00366E86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Элеваторная, д. 8, корп.3;</w:t>
            </w:r>
          </w:p>
          <w:p w:rsidR="00CD5802" w:rsidRPr="00CD5802" w:rsidRDefault="00366E86" w:rsidP="00366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E86">
              <w:rPr>
                <w:rFonts w:ascii="Times New Roman" w:hAnsi="Times New Roman" w:cs="Times New Roman"/>
                <w:sz w:val="20"/>
                <w:szCs w:val="20"/>
              </w:rPr>
              <w:t>ул. Элеваторная, д. 8, корп.4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МКД</w:t>
            </w:r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1 190 696,22</w:t>
            </w:r>
          </w:p>
        </w:tc>
      </w:tr>
      <w:tr w:rsidR="00CD5802" w:rsidRPr="00CD5802" w:rsidTr="00877F4E">
        <w:trPr>
          <w:trHeight w:val="473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40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ул. Лебедянская. д.30  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П-46/12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480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перенос расширительного бака в ЦТП            № 06-10-063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2 149 804,42</w:t>
            </w:r>
          </w:p>
        </w:tc>
      </w:tr>
      <w:tr w:rsidR="00CD5802" w:rsidRPr="00CD5802" w:rsidTr="00877F4E">
        <w:trPr>
          <w:trHeight w:val="720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ул. Лебедянская. д.30  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П-46/12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4807" w:type="dxa"/>
            <w:hideMark/>
          </w:tcPr>
          <w:p w:rsidR="00366E86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проектной и рабочей документации на перенос расширительных баков  </w:t>
            </w:r>
            <w:proofErr w:type="gram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ЦТП № 06-10-063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218 827,62</w:t>
            </w:r>
          </w:p>
        </w:tc>
      </w:tr>
      <w:tr w:rsidR="00CD5802" w:rsidRPr="00CD5802" w:rsidTr="00877F4E">
        <w:trPr>
          <w:trHeight w:val="37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9" w:type="dxa"/>
            <w:hideMark/>
          </w:tcPr>
          <w:p w:rsidR="0007227B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ул. Михневская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D5802" w:rsidRPr="00CD5802" w:rsidRDefault="0007227B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корп.</w:t>
            </w:r>
            <w:r w:rsidR="00CD5802" w:rsidRPr="00CD58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II-68-02/12К</w:t>
            </w:r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480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Штукатурка окраска отливы откосы утепление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13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572 892,75</w:t>
            </w:r>
          </w:p>
        </w:tc>
      </w:tr>
      <w:tr w:rsidR="00CD5802" w:rsidRPr="00CD5802" w:rsidTr="00877F4E">
        <w:trPr>
          <w:trHeight w:val="40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09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ул. Липецкая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14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орп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81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II-68-04/12ю</w:t>
            </w:r>
          </w:p>
        </w:tc>
        <w:tc>
          <w:tcPr>
            <w:tcW w:w="1176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80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Устройство утепления стен переходных лоджий</w:t>
            </w:r>
          </w:p>
        </w:tc>
        <w:tc>
          <w:tcPr>
            <w:tcW w:w="1559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113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2 245 107,59</w:t>
            </w:r>
          </w:p>
        </w:tc>
      </w:tr>
      <w:tr w:rsidR="00CD5802" w:rsidRPr="00CD5802" w:rsidTr="00877F4E">
        <w:trPr>
          <w:trHeight w:val="40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9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Касимовская</w:t>
            </w:r>
            <w:proofErr w:type="spellEnd"/>
            <w:r w:rsidR="0007227B">
              <w:rPr>
                <w:rFonts w:ascii="Times New Roman" w:hAnsi="Times New Roman" w:cs="Times New Roman"/>
                <w:sz w:val="20"/>
                <w:szCs w:val="20"/>
              </w:rPr>
              <w:t xml:space="preserve">,          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41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одъезд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2,3,4</w:t>
            </w:r>
          </w:p>
        </w:tc>
        <w:tc>
          <w:tcPr>
            <w:tcW w:w="181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I-515--04/</w:t>
            </w: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юп</w:t>
            </w:r>
            <w:proofErr w:type="spellEnd"/>
          </w:p>
        </w:tc>
        <w:tc>
          <w:tcPr>
            <w:tcW w:w="1176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480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Замена входных металлических дверей 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184 798,14</w:t>
            </w:r>
          </w:p>
        </w:tc>
      </w:tr>
      <w:tr w:rsidR="00CD5802" w:rsidRPr="00CD5802" w:rsidTr="00877F4E">
        <w:trPr>
          <w:trHeight w:val="40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9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ул. Липецкая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30</w:t>
            </w:r>
          </w:p>
        </w:tc>
        <w:tc>
          <w:tcPr>
            <w:tcW w:w="181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II 68-01</w:t>
            </w:r>
          </w:p>
        </w:tc>
        <w:tc>
          <w:tcPr>
            <w:tcW w:w="1176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1977</w:t>
            </w:r>
          </w:p>
        </w:tc>
        <w:tc>
          <w:tcPr>
            <w:tcW w:w="480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Замена входных металлических дверей 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63 988,09</w:t>
            </w:r>
          </w:p>
        </w:tc>
      </w:tr>
      <w:tr w:rsidR="00CD5802" w:rsidRPr="00CD5802" w:rsidTr="00877F4E">
        <w:trPr>
          <w:trHeight w:val="372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09" w:type="dxa"/>
            <w:noWrap/>
            <w:hideMark/>
          </w:tcPr>
          <w:p w:rsidR="00CD5802" w:rsidRPr="00CD5802" w:rsidRDefault="00CD5802" w:rsidP="00072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ул. Бирюлевская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 д.55, корп.1</w:t>
            </w:r>
          </w:p>
        </w:tc>
        <w:tc>
          <w:tcPr>
            <w:tcW w:w="181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П-47/12</w:t>
            </w:r>
          </w:p>
        </w:tc>
        <w:tc>
          <w:tcPr>
            <w:tcW w:w="1176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4807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Дверь запасного выхода металлическая с запорным устройс</w:t>
            </w:r>
            <w:r w:rsidR="00366E8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вом </w:t>
            </w: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антипаника</w:t>
            </w:r>
            <w:proofErr w:type="spellEnd"/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58 040,37</w:t>
            </w:r>
          </w:p>
        </w:tc>
      </w:tr>
      <w:tr w:rsidR="00CD5802" w:rsidRPr="00CD5802" w:rsidTr="00877F4E">
        <w:trPr>
          <w:trHeight w:val="40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09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пос. Загорье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д.10</w:t>
            </w:r>
          </w:p>
        </w:tc>
        <w:tc>
          <w:tcPr>
            <w:tcW w:w="181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1176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480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Замена входных металлических дверей 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108 587,85</w:t>
            </w:r>
          </w:p>
        </w:tc>
      </w:tr>
      <w:tr w:rsidR="00CD5802" w:rsidRPr="00CD5802" w:rsidTr="00877F4E">
        <w:trPr>
          <w:trHeight w:val="405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09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Загорьевский</w:t>
            </w:r>
            <w:proofErr w:type="spellEnd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пр.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 xml:space="preserve">,      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11</w:t>
            </w:r>
          </w:p>
        </w:tc>
        <w:tc>
          <w:tcPr>
            <w:tcW w:w="181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II-49-04/Ю</w:t>
            </w:r>
          </w:p>
        </w:tc>
        <w:tc>
          <w:tcPr>
            <w:tcW w:w="1176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480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Замена входных металлических дверей 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574 363,00</w:t>
            </w:r>
          </w:p>
        </w:tc>
      </w:tr>
      <w:tr w:rsidR="00CD5802" w:rsidRPr="00CD5802" w:rsidTr="00877F4E">
        <w:trPr>
          <w:trHeight w:val="291"/>
        </w:trPr>
        <w:tc>
          <w:tcPr>
            <w:tcW w:w="421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09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Загорьевский</w:t>
            </w:r>
            <w:proofErr w:type="spellEnd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пр.</w:t>
            </w:r>
            <w:r w:rsidR="00877F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7227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 д. 15</w:t>
            </w:r>
          </w:p>
        </w:tc>
        <w:tc>
          <w:tcPr>
            <w:tcW w:w="1814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II-49-04/Ю</w:t>
            </w:r>
          </w:p>
        </w:tc>
        <w:tc>
          <w:tcPr>
            <w:tcW w:w="1176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480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 xml:space="preserve">Замена входных металлических дверей </w:t>
            </w:r>
          </w:p>
        </w:tc>
        <w:tc>
          <w:tcPr>
            <w:tcW w:w="1559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noWrap/>
            <w:hideMark/>
          </w:tcPr>
          <w:p w:rsidR="00CD5802" w:rsidRPr="00CD5802" w:rsidRDefault="00CD5802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382 908,67</w:t>
            </w:r>
          </w:p>
        </w:tc>
      </w:tr>
      <w:tr w:rsidR="00877F4E" w:rsidRPr="00CD5802" w:rsidTr="00E85F82">
        <w:trPr>
          <w:trHeight w:val="450"/>
        </w:trPr>
        <w:tc>
          <w:tcPr>
            <w:tcW w:w="13320" w:type="dxa"/>
            <w:gridSpan w:val="7"/>
            <w:noWrap/>
            <w:hideMark/>
          </w:tcPr>
          <w:p w:rsidR="00877F4E" w:rsidRPr="00CD5802" w:rsidRDefault="00877F4E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ИТОГО по  району Бирюлево </w:t>
            </w:r>
            <w:proofErr w:type="gramStart"/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Восточное</w:t>
            </w:r>
            <w:proofErr w:type="gramEnd"/>
          </w:p>
          <w:p w:rsidR="00877F4E" w:rsidRPr="00CD5802" w:rsidRDefault="00877F4E" w:rsidP="00CD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877F4E" w:rsidRPr="00CD5802" w:rsidRDefault="00877F4E" w:rsidP="00CD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5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12 587 000,00</w:t>
            </w:r>
          </w:p>
        </w:tc>
      </w:tr>
    </w:tbl>
    <w:p w:rsidR="00CD5802" w:rsidRPr="00CD5802" w:rsidRDefault="00CD5802" w:rsidP="00CD5802">
      <w:pPr>
        <w:rPr>
          <w:rFonts w:ascii="Times New Roman" w:hAnsi="Times New Roman" w:cs="Times New Roman"/>
          <w:sz w:val="20"/>
          <w:szCs w:val="20"/>
        </w:rPr>
      </w:pPr>
    </w:p>
    <w:sectPr w:rsidR="00CD5802" w:rsidRPr="00CD5802" w:rsidSect="00B8737C">
      <w:pgSz w:w="16838" w:h="11906" w:orient="landscape"/>
      <w:pgMar w:top="1134" w:right="1134" w:bottom="340" w:left="96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0FC" w:rsidRDefault="00F560FC">
      <w:pPr>
        <w:spacing w:after="0" w:line="240" w:lineRule="auto"/>
      </w:pPr>
      <w:r>
        <w:separator/>
      </w:r>
    </w:p>
  </w:endnote>
  <w:endnote w:type="continuationSeparator" w:id="0">
    <w:p w:rsidR="00F560FC" w:rsidRDefault="00F56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0FC" w:rsidRDefault="00F560FC">
      <w:pPr>
        <w:spacing w:after="0" w:line="240" w:lineRule="auto"/>
      </w:pPr>
      <w:r>
        <w:separator/>
      </w:r>
    </w:p>
  </w:footnote>
  <w:footnote w:type="continuationSeparator" w:id="0">
    <w:p w:rsidR="00F560FC" w:rsidRDefault="00F56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366E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1D4">
          <w:rPr>
            <w:noProof/>
          </w:rPr>
          <w:t>2</w:t>
        </w:r>
        <w:r>
          <w:fldChar w:fldCharType="end"/>
        </w:r>
      </w:p>
    </w:sdtContent>
  </w:sdt>
  <w:p w:rsidR="005A5195" w:rsidRDefault="00F560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02"/>
    <w:rsid w:val="0007227B"/>
    <w:rsid w:val="000F3412"/>
    <w:rsid w:val="001121D4"/>
    <w:rsid w:val="00182322"/>
    <w:rsid w:val="001B4AA1"/>
    <w:rsid w:val="00366E86"/>
    <w:rsid w:val="00401419"/>
    <w:rsid w:val="004D7700"/>
    <w:rsid w:val="00855E18"/>
    <w:rsid w:val="008629B9"/>
    <w:rsid w:val="00877F4E"/>
    <w:rsid w:val="00966D23"/>
    <w:rsid w:val="009A5E3E"/>
    <w:rsid w:val="00B059B2"/>
    <w:rsid w:val="00CA517A"/>
    <w:rsid w:val="00CB6C53"/>
    <w:rsid w:val="00CD5802"/>
    <w:rsid w:val="00D20193"/>
    <w:rsid w:val="00D64D51"/>
    <w:rsid w:val="00DB50FF"/>
    <w:rsid w:val="00E73970"/>
    <w:rsid w:val="00E85F82"/>
    <w:rsid w:val="00ED7961"/>
    <w:rsid w:val="00F5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5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5802"/>
  </w:style>
  <w:style w:type="paragraph" w:styleId="a5">
    <w:name w:val="No Spacing"/>
    <w:uiPriority w:val="1"/>
    <w:qFormat/>
    <w:rsid w:val="00CD5802"/>
    <w:pPr>
      <w:spacing w:after="0" w:line="240" w:lineRule="auto"/>
    </w:pPr>
  </w:style>
  <w:style w:type="table" w:styleId="a6">
    <w:name w:val="Table Grid"/>
    <w:basedOn w:val="a1"/>
    <w:uiPriority w:val="39"/>
    <w:rsid w:val="00CD5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39"/>
    <w:rsid w:val="00CD5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85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5F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5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5802"/>
  </w:style>
  <w:style w:type="paragraph" w:styleId="a5">
    <w:name w:val="No Spacing"/>
    <w:uiPriority w:val="1"/>
    <w:qFormat/>
    <w:rsid w:val="00CD5802"/>
    <w:pPr>
      <w:spacing w:after="0" w:line="240" w:lineRule="auto"/>
    </w:pPr>
  </w:style>
  <w:style w:type="table" w:styleId="a6">
    <w:name w:val="Table Grid"/>
    <w:basedOn w:val="a1"/>
    <w:uiPriority w:val="39"/>
    <w:rsid w:val="00CD5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39"/>
    <w:rsid w:val="00CD5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85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5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743</Words>
  <Characters>5060</Characters>
  <Application>Microsoft Office Word</Application>
  <DocSecurity>0</DocSecurity>
  <Lines>77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8</cp:revision>
  <cp:lastPrinted>2023-12-19T12:45:00Z</cp:lastPrinted>
  <dcterms:created xsi:type="dcterms:W3CDTF">2023-12-19T07:55:00Z</dcterms:created>
  <dcterms:modified xsi:type="dcterms:W3CDTF">2023-12-25T09:47:00Z</dcterms:modified>
</cp:coreProperties>
</file>